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E3" w:rsidRDefault="004922E3">
      <w:pPr>
        <w:rPr>
          <w:rtl/>
        </w:rPr>
      </w:pPr>
    </w:p>
    <w:p w:rsidR="004922E3" w:rsidRDefault="004922E3">
      <w:pPr>
        <w:rPr>
          <w:rtl/>
        </w:rPr>
      </w:pPr>
    </w:p>
    <w:p w:rsidR="004922E3" w:rsidRDefault="004922E3">
      <w:pPr>
        <w:rPr>
          <w:rtl/>
        </w:rPr>
      </w:pPr>
    </w:p>
    <w:p w:rsidR="004922E3" w:rsidRDefault="004922E3">
      <w:pPr>
        <w:rPr>
          <w:rtl/>
        </w:rPr>
      </w:pPr>
    </w:p>
    <w:p w:rsidR="004922E3" w:rsidRPr="00C30DD0" w:rsidRDefault="004922E3" w:rsidP="004922E3">
      <w:pPr>
        <w:ind w:left="-298" w:right="-900"/>
        <w:jc w:val="right"/>
        <w:rPr>
          <w:b/>
          <w:bCs/>
        </w:rPr>
      </w:pPr>
      <w:r w:rsidRPr="00C30DD0">
        <w:rPr>
          <w:b/>
          <w:bCs/>
          <w:rtl/>
        </w:rPr>
        <w:t>وزارة التعليم العالي والبحث العلمي</w:t>
      </w:r>
    </w:p>
    <w:p w:rsidR="004922E3" w:rsidRDefault="004922E3" w:rsidP="004922E3">
      <w:pPr>
        <w:ind w:left="-298" w:right="-900"/>
        <w:jc w:val="right"/>
        <w:rPr>
          <w:rFonts w:hint="cs"/>
          <w:b/>
          <w:bCs/>
          <w:rtl/>
        </w:rPr>
      </w:pPr>
      <w:r w:rsidRPr="00C30DD0">
        <w:rPr>
          <w:b/>
          <w:bCs/>
          <w:rtl/>
        </w:rPr>
        <w:t>القسم: تقنيات الأشعة</w:t>
      </w:r>
    </w:p>
    <w:p w:rsidR="003E0F52" w:rsidRDefault="003E0F52" w:rsidP="004922E3">
      <w:pPr>
        <w:ind w:left="-298" w:right="-900"/>
        <w:jc w:val="right"/>
        <w:rPr>
          <w:rFonts w:hint="cs"/>
          <w:b/>
          <w:bCs/>
          <w:rtl/>
        </w:rPr>
      </w:pPr>
    </w:p>
    <w:p w:rsidR="003E0F52" w:rsidRDefault="003E0F52" w:rsidP="004922E3">
      <w:pPr>
        <w:ind w:left="-298" w:right="-900"/>
        <w:jc w:val="right"/>
        <w:rPr>
          <w:rFonts w:hint="cs"/>
          <w:b/>
          <w:bCs/>
          <w:rtl/>
        </w:rPr>
      </w:pPr>
    </w:p>
    <w:tbl>
      <w:tblPr>
        <w:tblpPr w:leftFromText="180" w:rightFromText="180" w:vertAnchor="text" w:horzAnchor="margin" w:tblpXSpec="center" w:tblpY="40"/>
        <w:bidiVisual/>
        <w:tblW w:w="9923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757"/>
        <w:gridCol w:w="1676"/>
        <w:gridCol w:w="1076"/>
        <w:gridCol w:w="1073"/>
        <w:gridCol w:w="1308"/>
        <w:gridCol w:w="1194"/>
        <w:gridCol w:w="1194"/>
      </w:tblGrid>
      <w:tr w:rsidR="003E0F52" w:rsidRPr="000E13BE" w:rsidTr="009B0329">
        <w:trPr>
          <w:trHeight w:val="348"/>
        </w:trPr>
        <w:tc>
          <w:tcPr>
            <w:tcW w:w="64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اسم</w:t>
            </w:r>
          </w:p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المادة</w:t>
            </w:r>
          </w:p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  <w:lang w:bidi="ar-IQ"/>
              </w:rPr>
            </w:pPr>
            <w:r w:rsidRPr="000E13BE">
              <w:rPr>
                <w:b/>
                <w:bCs/>
                <w:rtl/>
              </w:rPr>
              <w:t>باللغة العربية</w:t>
            </w:r>
          </w:p>
        </w:tc>
        <w:tc>
          <w:tcPr>
            <w:tcW w:w="16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المصطلحات الطبية</w:t>
            </w:r>
          </w:p>
        </w:tc>
        <w:tc>
          <w:tcPr>
            <w:tcW w:w="107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</w:p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السنة</w:t>
            </w:r>
          </w:p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الدراسية</w:t>
            </w:r>
          </w:p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الاولى</w:t>
            </w:r>
          </w:p>
        </w:tc>
        <w:tc>
          <w:tcPr>
            <w:tcW w:w="476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عدد الساعات الاسبوعية</w:t>
            </w:r>
          </w:p>
        </w:tc>
      </w:tr>
      <w:tr w:rsidR="003E0F52" w:rsidRPr="000E13BE" w:rsidTr="009B0329">
        <w:trPr>
          <w:trHeight w:val="450"/>
        </w:trPr>
        <w:tc>
          <w:tcPr>
            <w:tcW w:w="645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5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باللغة الانكليزية</w:t>
            </w:r>
          </w:p>
        </w:tc>
        <w:tc>
          <w:tcPr>
            <w:tcW w:w="16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E0F52" w:rsidRPr="000E13BE" w:rsidRDefault="003E0F52" w:rsidP="009B0329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Medical terminology</w:t>
            </w:r>
          </w:p>
        </w:tc>
        <w:tc>
          <w:tcPr>
            <w:tcW w:w="1076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نظري</w:t>
            </w:r>
          </w:p>
        </w:tc>
        <w:tc>
          <w:tcPr>
            <w:tcW w:w="13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عملي</w:t>
            </w:r>
          </w:p>
        </w:tc>
        <w:tc>
          <w:tcPr>
            <w:tcW w:w="11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المجموع</w:t>
            </w:r>
          </w:p>
        </w:tc>
        <w:tc>
          <w:tcPr>
            <w:tcW w:w="11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عدد الوحدات</w:t>
            </w:r>
          </w:p>
        </w:tc>
      </w:tr>
      <w:tr w:rsidR="003E0F52" w:rsidRPr="000E13BE" w:rsidTr="009B0329">
        <w:trPr>
          <w:trHeight w:val="382"/>
        </w:trPr>
        <w:tc>
          <w:tcPr>
            <w:tcW w:w="240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لغة التدريس</w:t>
            </w:r>
          </w:p>
        </w:tc>
        <w:tc>
          <w:tcPr>
            <w:tcW w:w="16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الانكليزية</w:t>
            </w:r>
          </w:p>
        </w:tc>
        <w:tc>
          <w:tcPr>
            <w:tcW w:w="1076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2</w:t>
            </w:r>
          </w:p>
        </w:tc>
        <w:tc>
          <w:tcPr>
            <w:tcW w:w="13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-</w:t>
            </w:r>
          </w:p>
        </w:tc>
        <w:tc>
          <w:tcPr>
            <w:tcW w:w="11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2</w:t>
            </w:r>
          </w:p>
        </w:tc>
        <w:tc>
          <w:tcPr>
            <w:tcW w:w="11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F52" w:rsidRPr="000E13BE" w:rsidRDefault="003E0F52" w:rsidP="009B0329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  <w:rtl/>
              </w:rPr>
              <w:t>4</w:t>
            </w:r>
          </w:p>
        </w:tc>
      </w:tr>
    </w:tbl>
    <w:p w:rsidR="003E0F52" w:rsidRDefault="003E0F52" w:rsidP="003E0F52">
      <w:pPr>
        <w:ind w:right="-900"/>
        <w:rPr>
          <w:rFonts w:cs="Traditional Arabic"/>
          <w:b/>
          <w:bCs/>
          <w:sz w:val="32"/>
          <w:szCs w:val="32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55"/>
        <w:bidiVisual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  <w:gridCol w:w="1920"/>
      </w:tblGrid>
      <w:tr w:rsidR="004922E3" w:rsidRPr="000E13BE" w:rsidTr="004922E3">
        <w:tc>
          <w:tcPr>
            <w:tcW w:w="9885" w:type="dxa"/>
            <w:gridSpan w:val="2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Theoretical syllabus</w:t>
            </w:r>
          </w:p>
        </w:tc>
      </w:tr>
      <w:tr w:rsidR="004922E3" w:rsidRPr="000E13BE" w:rsidTr="004922E3">
        <w:trPr>
          <w:trHeight w:val="4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details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week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Structural analysis: basic rules of medical word building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Major suffixes : suffixes denoting a state or condition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  <w:lang w:bidi="ar-IQ"/>
              </w:rPr>
            </w:pPr>
            <w:r w:rsidRPr="000E13BE">
              <w:rPr>
                <w:b/>
                <w:bCs/>
              </w:rPr>
              <w:t>Major suffixes : suffixes denoting a state or condition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3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Major suffixes : suffixes denoting medical actions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  <w:rtl/>
              </w:rPr>
            </w:pPr>
            <w:r w:rsidRPr="000E13BE">
              <w:rPr>
                <w:b/>
                <w:bCs/>
              </w:rPr>
              <w:t>4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  <w:lang w:bidi="ar-IQ"/>
              </w:rPr>
            </w:pPr>
            <w:r w:rsidRPr="000E13BE">
              <w:rPr>
                <w:b/>
                <w:bCs/>
              </w:rPr>
              <w:t>Prefixes : Prefixes of numbers &amp; measures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5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Prefixes : Prefixes of color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6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Prefixes : Prefixes of direction &amp; position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7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Prefixes : Prefixes of size ,time &amp; place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8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  <w:rtl/>
                <w:lang w:bidi="ar-IQ"/>
              </w:rPr>
            </w:pPr>
            <w:r w:rsidRPr="000E13BE">
              <w:rPr>
                <w:b/>
                <w:bCs/>
              </w:rPr>
              <w:t>Prefixes : Prefixes of size ,time &amp; place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9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  <w:rtl/>
              </w:rPr>
            </w:pPr>
            <w:r w:rsidRPr="000E13BE">
              <w:rPr>
                <w:b/>
                <w:bCs/>
              </w:rPr>
              <w:t>Prefixes : Prefixes of negation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10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Prefixes : Prefixes of type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11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Roots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12</w:t>
            </w:r>
            <w:r>
              <w:rPr>
                <w:b/>
                <w:bCs/>
              </w:rPr>
              <w:t>, 13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Word terminals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14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Conditions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15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body as a whole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16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skin &amp; its appendages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17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GIT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18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respiratory system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19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cardiovascular system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20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blood &amp; lymphatic system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21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musculoskeletal system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22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urogenital system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23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endocrine system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24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lastRenderedPageBreak/>
              <w:t>Terms concerning the CNS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25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special senses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26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Terms concerning the oncology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27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Specialty related terms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28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Specialty related terms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29</w:t>
            </w:r>
          </w:p>
        </w:tc>
      </w:tr>
      <w:tr w:rsidR="004922E3" w:rsidRPr="000E13BE" w:rsidTr="004922E3">
        <w:trPr>
          <w:trHeight w:val="20"/>
        </w:trPr>
        <w:tc>
          <w:tcPr>
            <w:tcW w:w="7965" w:type="dxa"/>
            <w:shd w:val="clear" w:color="auto" w:fill="auto"/>
          </w:tcPr>
          <w:p w:rsidR="004922E3" w:rsidRPr="000E13BE" w:rsidRDefault="004922E3" w:rsidP="004922E3">
            <w:pPr>
              <w:rPr>
                <w:b/>
                <w:bCs/>
              </w:rPr>
            </w:pPr>
            <w:r w:rsidRPr="000E13BE">
              <w:rPr>
                <w:b/>
                <w:bCs/>
              </w:rPr>
              <w:t>Final examination</w:t>
            </w:r>
          </w:p>
        </w:tc>
        <w:tc>
          <w:tcPr>
            <w:tcW w:w="1920" w:type="dxa"/>
            <w:shd w:val="clear" w:color="auto" w:fill="auto"/>
          </w:tcPr>
          <w:p w:rsidR="004922E3" w:rsidRPr="000E13BE" w:rsidRDefault="004922E3" w:rsidP="004922E3">
            <w:pPr>
              <w:jc w:val="center"/>
              <w:rPr>
                <w:b/>
                <w:bCs/>
              </w:rPr>
            </w:pPr>
            <w:r w:rsidRPr="000E13BE">
              <w:rPr>
                <w:b/>
                <w:bCs/>
              </w:rPr>
              <w:t>30</w:t>
            </w:r>
          </w:p>
        </w:tc>
      </w:tr>
    </w:tbl>
    <w:p w:rsidR="004922E3" w:rsidRPr="000E13BE" w:rsidRDefault="004922E3" w:rsidP="004922E3">
      <w:pPr>
        <w:jc w:val="right"/>
        <w:rPr>
          <w:vanish/>
        </w:rPr>
      </w:pPr>
    </w:p>
    <w:p w:rsidR="004922E3" w:rsidRPr="00131D68" w:rsidRDefault="004922E3" w:rsidP="004922E3">
      <w:pPr>
        <w:ind w:left="-298" w:right="-900"/>
        <w:jc w:val="right"/>
        <w:rPr>
          <w:rFonts w:cs="Traditional Arabic"/>
          <w:b/>
          <w:bCs/>
          <w:rtl/>
          <w:lang w:bidi="ar-IQ"/>
        </w:rPr>
      </w:pPr>
    </w:p>
    <w:p w:rsidR="004922E3" w:rsidRDefault="004922E3" w:rsidP="004922E3">
      <w:pPr>
        <w:jc w:val="right"/>
      </w:pPr>
    </w:p>
    <w:p w:rsidR="004922E3" w:rsidRDefault="004922E3" w:rsidP="004922E3">
      <w:pPr>
        <w:jc w:val="right"/>
      </w:pPr>
    </w:p>
    <w:p w:rsidR="004922E3" w:rsidRDefault="004922E3" w:rsidP="004922E3">
      <w:pPr>
        <w:jc w:val="right"/>
        <w:rPr>
          <w:rtl/>
        </w:rPr>
      </w:pPr>
    </w:p>
    <w:p w:rsidR="00712B6D" w:rsidRDefault="00712B6D" w:rsidP="004922E3">
      <w:pPr>
        <w:jc w:val="right"/>
        <w:rPr>
          <w:rtl/>
        </w:rPr>
      </w:pPr>
    </w:p>
    <w:p w:rsidR="00712B6D" w:rsidRDefault="00712B6D" w:rsidP="004922E3">
      <w:pPr>
        <w:jc w:val="right"/>
        <w:rPr>
          <w:rtl/>
        </w:rPr>
      </w:pPr>
    </w:p>
    <w:p w:rsidR="00712B6D" w:rsidRDefault="00712B6D" w:rsidP="004922E3">
      <w:pPr>
        <w:jc w:val="right"/>
      </w:pPr>
    </w:p>
    <w:p w:rsidR="004922E3" w:rsidRDefault="004922E3" w:rsidP="004922E3">
      <w:pPr>
        <w:jc w:val="right"/>
      </w:pPr>
    </w:p>
    <w:p w:rsidR="004922E3" w:rsidRDefault="004922E3" w:rsidP="004922E3">
      <w:pPr>
        <w:jc w:val="right"/>
      </w:pPr>
    </w:p>
    <w:p w:rsidR="000726CE" w:rsidRDefault="000726CE" w:rsidP="000726CE">
      <w:pPr>
        <w:ind w:right="509"/>
      </w:pPr>
    </w:p>
    <w:sectPr w:rsidR="000726CE" w:rsidSect="004922E3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040"/>
    <w:multiLevelType w:val="hybridMultilevel"/>
    <w:tmpl w:val="777E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2BBD"/>
    <w:multiLevelType w:val="hybridMultilevel"/>
    <w:tmpl w:val="57109516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3"/>
    <w:rsid w:val="0003290A"/>
    <w:rsid w:val="000726CE"/>
    <w:rsid w:val="003E0F52"/>
    <w:rsid w:val="00477F62"/>
    <w:rsid w:val="004922E3"/>
    <w:rsid w:val="00636077"/>
    <w:rsid w:val="00712B6D"/>
    <w:rsid w:val="00796921"/>
    <w:rsid w:val="008266E4"/>
    <w:rsid w:val="00B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Radiology</dc:creator>
  <cp:lastModifiedBy>Maher</cp:lastModifiedBy>
  <cp:revision>2</cp:revision>
  <dcterms:created xsi:type="dcterms:W3CDTF">2021-04-20T14:37:00Z</dcterms:created>
  <dcterms:modified xsi:type="dcterms:W3CDTF">2021-04-20T14:37:00Z</dcterms:modified>
</cp:coreProperties>
</file>