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F5" w:rsidRPr="009F6AD3" w:rsidRDefault="00FE15F5" w:rsidP="00D53138">
      <w:pPr>
        <w:bidi/>
        <w:spacing w:line="240" w:lineRule="auto"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D53138" w:rsidRDefault="00D53138" w:rsidP="00D53138">
      <w:pPr>
        <w:bidi/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الجامعة التقنية الوسطى</w:t>
      </w:r>
    </w:p>
    <w:p w:rsidR="00FE15F5" w:rsidRPr="009F6AD3" w:rsidRDefault="00FE15F5" w:rsidP="00D53138">
      <w:pPr>
        <w:bidi/>
        <w:spacing w:line="240" w:lineRule="auto"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التخصصات</w:t>
      </w:r>
    </w:p>
    <w:p w:rsidR="00FE15F5" w:rsidRPr="009F6AD3" w:rsidRDefault="00FE15F5" w:rsidP="00CA5390">
      <w:pPr>
        <w:bidi/>
        <w:spacing w:line="240" w:lineRule="auto"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القسم</w:t>
      </w:r>
      <w:r w:rsidR="00D53138">
        <w:rPr>
          <w:rFonts w:hint="cs"/>
          <w:sz w:val="28"/>
          <w:szCs w:val="28"/>
          <w:rtl/>
          <w:lang w:bidi="ar-IQ"/>
        </w:rPr>
        <w:t xml:space="preserve"> </w:t>
      </w:r>
      <w:r w:rsidR="00CA5390">
        <w:rPr>
          <w:rFonts w:hint="cs"/>
          <w:sz w:val="28"/>
          <w:szCs w:val="28"/>
          <w:rtl/>
          <w:lang w:bidi="ar-IQ"/>
        </w:rPr>
        <w:t>التقنيات البصرية</w:t>
      </w:r>
    </w:p>
    <w:p w:rsidR="00252235" w:rsidRDefault="00252235" w:rsidP="00FE15F5">
      <w:pPr>
        <w:bidi/>
        <w:jc w:val="center"/>
        <w:outlineLvl w:val="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المفردات الدراسية</w:t>
      </w:r>
    </w:p>
    <w:p w:rsidR="00FE15F5" w:rsidRPr="009F6AD3" w:rsidRDefault="00FE15F5" w:rsidP="00FE15F5">
      <w:pPr>
        <w:bidi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r w:rsidR="003B7A4F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9F6AD3">
        <w:rPr>
          <w:rFonts w:hint="cs"/>
          <w:sz w:val="28"/>
          <w:szCs w:val="28"/>
          <w:rtl/>
          <w:lang w:bidi="ar-IQ"/>
        </w:rPr>
        <w:t>المفردات الدراس</w:t>
      </w:r>
      <w:r>
        <w:rPr>
          <w:rFonts w:hint="cs"/>
          <w:sz w:val="28"/>
          <w:szCs w:val="28"/>
          <w:rtl/>
          <w:lang w:bidi="ar-IQ"/>
        </w:rPr>
        <w:t>ي</w:t>
      </w:r>
      <w:r w:rsidRPr="009F6AD3">
        <w:rPr>
          <w:rFonts w:hint="cs"/>
          <w:sz w:val="28"/>
          <w:szCs w:val="28"/>
          <w:rtl/>
          <w:lang w:bidi="ar-IQ"/>
        </w:rPr>
        <w:t>ة</w:t>
      </w:r>
    </w:p>
    <w:tbl>
      <w:tblPr>
        <w:bidiVisual/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160"/>
        <w:gridCol w:w="900"/>
        <w:gridCol w:w="720"/>
        <w:gridCol w:w="720"/>
        <w:gridCol w:w="900"/>
        <w:gridCol w:w="900"/>
      </w:tblGrid>
      <w:tr w:rsidR="00FE15F5" w:rsidTr="003B7A4F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اسم المادة</w:t>
            </w:r>
          </w:p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طرق البحث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السنة الدراسية</w:t>
            </w:r>
          </w:p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عدد الساعات الاسبوعية</w:t>
            </w:r>
          </w:p>
        </w:tc>
      </w:tr>
      <w:tr w:rsidR="00FE15F5" w:rsidTr="003B7A4F"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باللغة الانكليزية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methodology</w:t>
            </w:r>
            <w:r w:rsidRPr="004828D9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عدد الوحدات</w:t>
            </w:r>
          </w:p>
        </w:tc>
      </w:tr>
      <w:tr w:rsidR="00FE15F5" w:rsidTr="003B7A4F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لغة التدريس للمادة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 w:rsidRPr="004828D9">
              <w:rPr>
                <w:rFonts w:hint="cs"/>
                <w:b/>
                <w:bCs/>
                <w:rtl/>
                <w:lang w:bidi="ar-IQ"/>
              </w:rPr>
              <w:t>الانكليزية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19680A" w:rsidP="00573CF2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FE15F5" w:rsidP="00573CF2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19680A" w:rsidP="00573CF2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F5" w:rsidRPr="004828D9" w:rsidRDefault="0019680A" w:rsidP="00573CF2">
            <w:pPr>
              <w:bidi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</w:tbl>
    <w:p w:rsidR="00252235" w:rsidRDefault="00252235" w:rsidP="00252235">
      <w:pPr>
        <w:bidi/>
        <w:rPr>
          <w:b/>
          <w:bCs/>
          <w:sz w:val="28"/>
          <w:szCs w:val="28"/>
          <w:rtl/>
          <w:lang w:bidi="ar-IQ"/>
        </w:rPr>
      </w:pPr>
      <w:r w:rsidRPr="007E760A">
        <w:rPr>
          <w:rFonts w:hint="cs"/>
          <w:b/>
          <w:bCs/>
          <w:sz w:val="28"/>
          <w:szCs w:val="28"/>
          <w:u w:val="single"/>
          <w:rtl/>
          <w:lang w:bidi="ar-IQ"/>
        </w:rPr>
        <w:t>أهداف المادة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252235" w:rsidRDefault="00252235" w:rsidP="0012764A">
      <w:pPr>
        <w:bidi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الهدف العام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Pr="007E760A">
        <w:rPr>
          <w:rFonts w:hint="cs"/>
          <w:sz w:val="28"/>
          <w:szCs w:val="28"/>
          <w:rtl/>
          <w:lang w:bidi="ar-IQ"/>
        </w:rPr>
        <w:t xml:space="preserve">يكون الطالب قادراً على </w:t>
      </w:r>
      <w:r>
        <w:rPr>
          <w:rFonts w:hint="cs"/>
          <w:sz w:val="28"/>
          <w:szCs w:val="28"/>
          <w:rtl/>
          <w:lang w:bidi="ar-IQ"/>
        </w:rPr>
        <w:t>طريقة إعداد البحث بصورة سليمة.</w:t>
      </w:r>
    </w:p>
    <w:p w:rsidR="00252235" w:rsidRDefault="0012764A" w:rsidP="00252235">
      <w:pPr>
        <w:bidi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       </w:t>
      </w:r>
      <w:r w:rsidR="00252235">
        <w:rPr>
          <w:rFonts w:hint="cs"/>
          <w:b/>
          <w:bCs/>
          <w:sz w:val="28"/>
          <w:szCs w:val="28"/>
          <w:u w:val="single"/>
          <w:rtl/>
          <w:lang w:bidi="ar-IQ"/>
        </w:rPr>
        <w:t>الهدف الخاص</w:t>
      </w:r>
      <w:r w:rsidR="00252235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="00252235">
        <w:rPr>
          <w:rFonts w:hint="cs"/>
          <w:sz w:val="28"/>
          <w:szCs w:val="28"/>
          <w:rtl/>
          <w:lang w:bidi="ar-IQ"/>
        </w:rPr>
        <w:t>يكون الطالب قادراً على:</w:t>
      </w:r>
    </w:p>
    <w:p w:rsidR="00252235" w:rsidRDefault="0012764A" w:rsidP="00252235">
      <w:pPr>
        <w:numPr>
          <w:ilvl w:val="0"/>
          <w:numId w:val="3"/>
        </w:numPr>
        <w:bidi/>
        <w:spacing w:after="0" w:line="240" w:lineRule="auto"/>
        <w:ind w:firstLine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252235">
        <w:rPr>
          <w:rFonts w:hint="cs"/>
          <w:sz w:val="28"/>
          <w:szCs w:val="28"/>
          <w:rtl/>
          <w:lang w:bidi="ar-IQ"/>
        </w:rPr>
        <w:t>يتعرف على أنواع الدراسات المختلفة وكيفية إجرائها وأهداف ومعوقات كل دراسة.</w:t>
      </w:r>
    </w:p>
    <w:p w:rsidR="00252235" w:rsidRDefault="00252235" w:rsidP="00252235">
      <w:pPr>
        <w:numPr>
          <w:ilvl w:val="0"/>
          <w:numId w:val="3"/>
        </w:numPr>
        <w:bidi/>
        <w:spacing w:after="0" w:line="240" w:lineRule="auto"/>
        <w:ind w:left="1260" w:hanging="54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يتعرف على طرق النماذج البحثية وإجراء التحليلات الإحصائية.</w:t>
      </w:r>
    </w:p>
    <w:p w:rsidR="00252235" w:rsidRPr="006F462D" w:rsidRDefault="00252235" w:rsidP="00252235">
      <w:pPr>
        <w:bidi/>
        <w:ind w:left="360"/>
        <w:rPr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7"/>
        <w:gridCol w:w="7129"/>
      </w:tblGrid>
      <w:tr w:rsidR="00252235" w:rsidRPr="008D64BA" w:rsidTr="0012764A">
        <w:trPr>
          <w:jc w:val="center"/>
        </w:trPr>
        <w:tc>
          <w:tcPr>
            <w:tcW w:w="8856" w:type="dxa"/>
            <w:gridSpan w:val="2"/>
          </w:tcPr>
          <w:p w:rsidR="00252235" w:rsidRPr="008D64BA" w:rsidRDefault="00252235" w:rsidP="00D7455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 النظرية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الأسبوع</w:t>
            </w:r>
          </w:p>
        </w:tc>
        <w:tc>
          <w:tcPr>
            <w:tcW w:w="7129" w:type="dxa"/>
          </w:tcPr>
          <w:p w:rsidR="00252235" w:rsidRPr="008D64BA" w:rsidRDefault="00252235" w:rsidP="0012764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تفاصيل المفردات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الأول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Research; definition, characteristics &amp; type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الثاني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The study population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الثالث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Control group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الرابع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Sampling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الخامس</w:t>
            </w:r>
          </w:p>
        </w:tc>
        <w:tc>
          <w:tcPr>
            <w:tcW w:w="7129" w:type="dxa"/>
          </w:tcPr>
          <w:p w:rsidR="00252235" w:rsidRPr="008D64BA" w:rsidRDefault="00252235" w:rsidP="00127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Design strategies in epidemiological;</w:t>
            </w:r>
            <w:r w:rsidR="001276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Descriptive studies.</w:t>
            </w:r>
            <w:r w:rsidR="001276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Analytic studies.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السادس</w:t>
            </w:r>
          </w:p>
        </w:tc>
        <w:tc>
          <w:tcPr>
            <w:tcW w:w="7129" w:type="dxa"/>
          </w:tcPr>
          <w:p w:rsidR="00252235" w:rsidRPr="008D64BA" w:rsidRDefault="00252235" w:rsidP="00127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Types of epidemiological studies;</w:t>
            </w:r>
            <w:r w:rsidR="001276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Descriptive studies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السابع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Correlation studies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الثامن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Case report &amp; case series studies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التاسع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Cross-sectional surveys</w:t>
            </w:r>
          </w:p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lastRenderedPageBreak/>
              <w:t xml:space="preserve">العاشر 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Case control studies:</w:t>
            </w:r>
          </w:p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Issues in the design conduct of case control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الحادي عشر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Issues in the analysis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الثاني عشر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Issues in the interpretation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الثالث عشر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Limitations</w:t>
            </w:r>
          </w:p>
        </w:tc>
      </w:tr>
      <w:tr w:rsidR="00252235" w:rsidRPr="008D64BA" w:rsidTr="0012764A">
        <w:trPr>
          <w:jc w:val="center"/>
        </w:trPr>
        <w:tc>
          <w:tcPr>
            <w:tcW w:w="8856" w:type="dxa"/>
            <w:gridSpan w:val="2"/>
          </w:tcPr>
          <w:p w:rsidR="00252235" w:rsidRPr="008D64BA" w:rsidRDefault="00252235" w:rsidP="00D7455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المفردات النظرية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الرابع عشر</w:t>
            </w:r>
          </w:p>
        </w:tc>
        <w:tc>
          <w:tcPr>
            <w:tcW w:w="7129" w:type="dxa"/>
          </w:tcPr>
          <w:p w:rsidR="00252235" w:rsidRPr="008D64BA" w:rsidRDefault="00252235" w:rsidP="00127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Cohort studies:</w:t>
            </w:r>
            <w:r w:rsidR="001276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Types of cohort studies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الخامس عشر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Issues in the design &amp; conduct of cohort studies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السادس عشر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Issues in analysis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السابع عشر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Issues in the interpretation</w:t>
            </w:r>
          </w:p>
        </w:tc>
      </w:tr>
      <w:tr w:rsidR="00252235" w:rsidRPr="008D64BA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الثامن عشر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limitations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التاسع عشر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4740"/>
                <w:tab w:val="right" w:pos="5220"/>
              </w:tabs>
              <w:ind w:right="2773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Intervention studies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العشرون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  <w:tab w:val="right" w:pos="3960"/>
              </w:tabs>
              <w:ind w:right="3493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Types of intervention studies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الحادي والعشرون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  <w:tab w:val="right" w:pos="3420"/>
              </w:tabs>
              <w:ind w:right="187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Unique problem of intervention studies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الثاني والعشرون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</w:tabs>
              <w:ind w:right="187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Issues in the design &amp; conduct of clinical trials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الثالث والعشرون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  <w:tab w:val="right" w:pos="4320"/>
                <w:tab w:val="right" w:pos="4680"/>
                <w:tab w:val="right" w:pos="6120"/>
              </w:tabs>
              <w:ind w:right="133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Analysis of epidemiology studies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الرابع والعشرون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  <w:tab w:val="right" w:pos="4320"/>
                <w:tab w:val="right" w:pos="4680"/>
                <w:tab w:val="right" w:pos="6120"/>
              </w:tabs>
              <w:ind w:right="133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Evaluation the role of bias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الخامس والعشرون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  <w:tab w:val="right" w:pos="4320"/>
                <w:tab w:val="right" w:pos="4680"/>
                <w:tab w:val="right" w:pos="6120"/>
              </w:tabs>
              <w:ind w:right="133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Types of bias; control of bias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السادس والعشرون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  <w:tab w:val="right" w:pos="4320"/>
                <w:tab w:val="right" w:pos="4680"/>
                <w:tab w:val="right" w:pos="6120"/>
              </w:tabs>
              <w:ind w:right="133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Analysis of epidemiological studies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السابع والعشرون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  <w:tab w:val="right" w:pos="4320"/>
                <w:tab w:val="right" w:pos="4680"/>
                <w:tab w:val="right" w:pos="6120"/>
              </w:tabs>
              <w:ind w:right="133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Evaluating the role of confounding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الثامن والعشرون</w:t>
            </w:r>
          </w:p>
        </w:tc>
        <w:tc>
          <w:tcPr>
            <w:tcW w:w="7129" w:type="dxa"/>
          </w:tcPr>
          <w:p w:rsidR="00252235" w:rsidRPr="008D64BA" w:rsidRDefault="00252235" w:rsidP="0012764A">
            <w:pPr>
              <w:tabs>
                <w:tab w:val="right" w:pos="180"/>
                <w:tab w:val="right" w:pos="300"/>
                <w:tab w:val="right" w:pos="2520"/>
                <w:tab w:val="right" w:pos="4320"/>
                <w:tab w:val="right" w:pos="4680"/>
                <w:tab w:val="right" w:pos="6120"/>
              </w:tabs>
              <w:spacing w:after="0" w:line="240" w:lineRule="auto"/>
              <w:ind w:right="133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nature of confounding </w:t>
            </w:r>
          </w:p>
          <w:p w:rsidR="00252235" w:rsidRPr="008D64BA" w:rsidRDefault="00252235" w:rsidP="0012764A">
            <w:pPr>
              <w:tabs>
                <w:tab w:val="right" w:pos="180"/>
                <w:tab w:val="right" w:pos="300"/>
                <w:tab w:val="right" w:pos="2520"/>
                <w:tab w:val="right" w:pos="4320"/>
                <w:tab w:val="right" w:pos="4680"/>
                <w:tab w:val="right" w:pos="6120"/>
              </w:tabs>
              <w:spacing w:after="0" w:line="240" w:lineRule="auto"/>
              <w:ind w:right="133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Methods to control confounding in the design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التاسع والعشرون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  <w:tab w:val="right" w:pos="4320"/>
                <w:tab w:val="right" w:pos="4680"/>
                <w:tab w:val="right" w:pos="6120"/>
              </w:tabs>
              <w:ind w:right="133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Methods to control confounding in the analysis</w:t>
            </w:r>
          </w:p>
        </w:tc>
      </w:tr>
      <w:tr w:rsidR="00252235" w:rsidRPr="00835A7E" w:rsidTr="0012764A">
        <w:trPr>
          <w:jc w:val="center"/>
        </w:trPr>
        <w:tc>
          <w:tcPr>
            <w:tcW w:w="1727" w:type="dxa"/>
          </w:tcPr>
          <w:p w:rsidR="00252235" w:rsidRPr="008D64BA" w:rsidRDefault="00252235" w:rsidP="00D7455B">
            <w:pPr>
              <w:bidi/>
              <w:rPr>
                <w:b/>
                <w:bCs/>
                <w:rtl/>
                <w:lang w:bidi="ar-IQ"/>
              </w:rPr>
            </w:pPr>
            <w:r w:rsidRPr="008D64BA">
              <w:rPr>
                <w:rFonts w:hint="cs"/>
                <w:b/>
                <w:bCs/>
                <w:rtl/>
                <w:lang w:bidi="ar-IQ"/>
              </w:rPr>
              <w:t>الثلاثون</w:t>
            </w:r>
          </w:p>
        </w:tc>
        <w:tc>
          <w:tcPr>
            <w:tcW w:w="7129" w:type="dxa"/>
          </w:tcPr>
          <w:p w:rsidR="00252235" w:rsidRPr="008D64BA" w:rsidRDefault="00252235" w:rsidP="00D7455B">
            <w:pPr>
              <w:tabs>
                <w:tab w:val="right" w:pos="180"/>
                <w:tab w:val="right" w:pos="300"/>
                <w:tab w:val="right" w:pos="2520"/>
                <w:tab w:val="right" w:pos="4320"/>
                <w:tab w:val="right" w:pos="4680"/>
                <w:tab w:val="right" w:pos="6120"/>
              </w:tabs>
              <w:ind w:right="133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64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Revision &amp; examinations</w:t>
            </w:r>
          </w:p>
        </w:tc>
      </w:tr>
    </w:tbl>
    <w:p w:rsidR="00252235" w:rsidRDefault="00252235" w:rsidP="00252235">
      <w:pPr>
        <w:bidi/>
        <w:rPr>
          <w:rtl/>
          <w:lang w:bidi="ar-IQ"/>
        </w:rPr>
      </w:pPr>
    </w:p>
    <w:p w:rsidR="00252235" w:rsidRDefault="00252235" w:rsidP="00252235">
      <w:pPr>
        <w:bidi/>
        <w:rPr>
          <w:rFonts w:hint="cs"/>
          <w:rtl/>
          <w:lang w:bidi="ar-IQ"/>
        </w:rPr>
      </w:pPr>
      <w:bookmarkStart w:id="0" w:name="_GoBack"/>
      <w:bookmarkEnd w:id="0"/>
    </w:p>
    <w:sectPr w:rsidR="00252235" w:rsidSect="00FE1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B66"/>
    <w:multiLevelType w:val="hybridMultilevel"/>
    <w:tmpl w:val="788AA992"/>
    <w:lvl w:ilvl="0" w:tplc="6658D98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392607"/>
    <w:multiLevelType w:val="hybridMultilevel"/>
    <w:tmpl w:val="2682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3005DD"/>
    <w:multiLevelType w:val="hybridMultilevel"/>
    <w:tmpl w:val="27184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235"/>
    <w:rsid w:val="0012764A"/>
    <w:rsid w:val="001761A6"/>
    <w:rsid w:val="0019680A"/>
    <w:rsid w:val="00252235"/>
    <w:rsid w:val="00355E40"/>
    <w:rsid w:val="003B7A4F"/>
    <w:rsid w:val="004331A9"/>
    <w:rsid w:val="008C64DE"/>
    <w:rsid w:val="009F1FC4"/>
    <w:rsid w:val="00A8794D"/>
    <w:rsid w:val="00CA5390"/>
    <w:rsid w:val="00D53138"/>
    <w:rsid w:val="00F50DAB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3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1728</Characters>
  <Application>Microsoft Office Word</Application>
  <DocSecurity>0</DocSecurity>
  <Lines>14</Lines>
  <Paragraphs>4</Paragraphs>
  <ScaleCrop>false</ScaleCrop>
  <Company>ANGELUS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home</cp:lastModifiedBy>
  <cp:revision>11</cp:revision>
  <cp:lastPrinted>2018-10-23T05:47:00Z</cp:lastPrinted>
  <dcterms:created xsi:type="dcterms:W3CDTF">2015-09-30T10:36:00Z</dcterms:created>
  <dcterms:modified xsi:type="dcterms:W3CDTF">2019-04-24T08:14:00Z</dcterms:modified>
</cp:coreProperties>
</file>